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3D5" w:rsidRDefault="000003D5" w:rsidP="000003D5">
      <w:pPr>
        <w:spacing w:line="480" w:lineRule="auto"/>
        <w:jc w:val="center"/>
        <w:rPr>
          <w:rFonts w:ascii="Times New Roman" w:hAnsi="Times New Roman"/>
          <w:b/>
          <w:sz w:val="24"/>
          <w:szCs w:val="24"/>
        </w:rPr>
      </w:pPr>
    </w:p>
    <w:p w:rsidR="000003D5" w:rsidRPr="000003D5" w:rsidRDefault="000003D5" w:rsidP="000003D5">
      <w:pPr>
        <w:spacing w:line="480" w:lineRule="auto"/>
        <w:jc w:val="center"/>
        <w:rPr>
          <w:rFonts w:ascii="Times New Roman" w:hAnsi="Times New Roman"/>
          <w:b/>
          <w:sz w:val="24"/>
          <w:szCs w:val="24"/>
        </w:rPr>
      </w:pPr>
      <w:r w:rsidRPr="000003D5">
        <w:rPr>
          <w:rFonts w:ascii="Times New Roman" w:hAnsi="Times New Roman"/>
          <w:b/>
          <w:sz w:val="24"/>
          <w:szCs w:val="24"/>
        </w:rPr>
        <w:t>Provision of Culturally Safe Care in Marginalized Communities in Australia</w:t>
      </w:r>
    </w:p>
    <w:p w:rsidR="00B45928" w:rsidRPr="000003D5" w:rsidRDefault="006103AF" w:rsidP="000003D5">
      <w:pPr>
        <w:spacing w:line="480" w:lineRule="auto"/>
        <w:jc w:val="center"/>
        <w:rPr>
          <w:rFonts w:ascii="Times New Roman" w:hAnsi="Times New Roman"/>
          <w:sz w:val="24"/>
          <w:szCs w:val="24"/>
        </w:rPr>
      </w:pPr>
      <w:r w:rsidRPr="000003D5">
        <w:rPr>
          <w:rFonts w:ascii="Times New Roman" w:hAnsi="Times New Roman"/>
          <w:sz w:val="24"/>
          <w:szCs w:val="24"/>
        </w:rPr>
        <w:t>Name:</w:t>
      </w:r>
    </w:p>
    <w:p w:rsidR="00B45928" w:rsidRPr="000003D5" w:rsidRDefault="006103AF" w:rsidP="000003D5">
      <w:pPr>
        <w:spacing w:line="480" w:lineRule="auto"/>
        <w:jc w:val="center"/>
        <w:rPr>
          <w:rFonts w:ascii="Times New Roman" w:hAnsi="Times New Roman"/>
          <w:sz w:val="24"/>
          <w:szCs w:val="24"/>
        </w:rPr>
      </w:pPr>
      <w:r w:rsidRPr="000003D5">
        <w:rPr>
          <w:rFonts w:ascii="Times New Roman" w:hAnsi="Times New Roman"/>
          <w:sz w:val="24"/>
          <w:szCs w:val="24"/>
        </w:rPr>
        <w:t>Professor:</w:t>
      </w:r>
    </w:p>
    <w:p w:rsidR="00B45928" w:rsidRPr="000003D5" w:rsidRDefault="006103AF" w:rsidP="000003D5">
      <w:pPr>
        <w:spacing w:line="480" w:lineRule="auto"/>
        <w:jc w:val="center"/>
        <w:rPr>
          <w:rFonts w:ascii="Times New Roman" w:hAnsi="Times New Roman"/>
          <w:sz w:val="24"/>
          <w:szCs w:val="24"/>
        </w:rPr>
      </w:pPr>
      <w:r w:rsidRPr="000003D5">
        <w:rPr>
          <w:rFonts w:ascii="Times New Roman" w:hAnsi="Times New Roman"/>
          <w:sz w:val="24"/>
          <w:szCs w:val="24"/>
        </w:rPr>
        <w:t>Course:</w:t>
      </w:r>
    </w:p>
    <w:p w:rsidR="00B45928" w:rsidRPr="000003D5" w:rsidRDefault="006103AF" w:rsidP="000003D5">
      <w:pPr>
        <w:spacing w:line="480" w:lineRule="auto"/>
        <w:jc w:val="center"/>
        <w:rPr>
          <w:rFonts w:ascii="Times New Roman" w:hAnsi="Times New Roman"/>
          <w:sz w:val="24"/>
          <w:szCs w:val="24"/>
        </w:rPr>
      </w:pPr>
      <w:r w:rsidRPr="000003D5">
        <w:rPr>
          <w:rFonts w:ascii="Times New Roman" w:hAnsi="Times New Roman"/>
          <w:sz w:val="24"/>
          <w:szCs w:val="24"/>
        </w:rPr>
        <w:t>Date:</w:t>
      </w:r>
    </w:p>
    <w:p w:rsidR="000003D5" w:rsidRDefault="000003D5">
      <w:pPr>
        <w:spacing w:line="480" w:lineRule="auto"/>
        <w:ind w:firstLine="720"/>
        <w:rPr>
          <w:rFonts w:ascii="Times New Roman" w:hAnsi="Times New Roman"/>
          <w:b/>
          <w:bCs/>
          <w:sz w:val="24"/>
          <w:szCs w:val="24"/>
        </w:rPr>
      </w:pPr>
    </w:p>
    <w:p w:rsidR="000003D5" w:rsidRDefault="000003D5">
      <w:pPr>
        <w:spacing w:line="480" w:lineRule="auto"/>
        <w:ind w:firstLine="720"/>
        <w:rPr>
          <w:rFonts w:ascii="Times New Roman" w:hAnsi="Times New Roman"/>
          <w:b/>
          <w:bCs/>
          <w:sz w:val="24"/>
          <w:szCs w:val="24"/>
        </w:rPr>
      </w:pPr>
    </w:p>
    <w:p w:rsidR="000003D5" w:rsidRDefault="000003D5">
      <w:pPr>
        <w:spacing w:line="480" w:lineRule="auto"/>
        <w:ind w:firstLine="720"/>
        <w:rPr>
          <w:rFonts w:ascii="Times New Roman" w:hAnsi="Times New Roman"/>
          <w:b/>
          <w:bCs/>
          <w:sz w:val="24"/>
          <w:szCs w:val="24"/>
        </w:rPr>
      </w:pPr>
    </w:p>
    <w:p w:rsidR="000003D5" w:rsidRDefault="000003D5">
      <w:pPr>
        <w:spacing w:line="480" w:lineRule="auto"/>
        <w:ind w:firstLine="720"/>
        <w:rPr>
          <w:rFonts w:ascii="Times New Roman" w:hAnsi="Times New Roman"/>
          <w:b/>
          <w:bCs/>
          <w:sz w:val="24"/>
          <w:szCs w:val="24"/>
        </w:rPr>
      </w:pPr>
    </w:p>
    <w:p w:rsidR="000003D5" w:rsidRDefault="000003D5">
      <w:pPr>
        <w:spacing w:line="480" w:lineRule="auto"/>
        <w:ind w:firstLine="720"/>
        <w:rPr>
          <w:rFonts w:ascii="Times New Roman" w:hAnsi="Times New Roman"/>
          <w:b/>
          <w:bCs/>
          <w:sz w:val="24"/>
          <w:szCs w:val="24"/>
        </w:rPr>
      </w:pPr>
    </w:p>
    <w:p w:rsidR="000003D5" w:rsidRDefault="000003D5">
      <w:pPr>
        <w:spacing w:line="480" w:lineRule="auto"/>
        <w:ind w:firstLine="720"/>
        <w:rPr>
          <w:rFonts w:ascii="Times New Roman" w:hAnsi="Times New Roman"/>
          <w:b/>
          <w:bCs/>
          <w:sz w:val="24"/>
          <w:szCs w:val="24"/>
        </w:rPr>
      </w:pPr>
    </w:p>
    <w:p w:rsidR="000003D5" w:rsidRDefault="000003D5">
      <w:pPr>
        <w:spacing w:line="480" w:lineRule="auto"/>
        <w:ind w:firstLine="720"/>
        <w:rPr>
          <w:rFonts w:ascii="Times New Roman" w:hAnsi="Times New Roman"/>
          <w:b/>
          <w:bCs/>
          <w:sz w:val="24"/>
          <w:szCs w:val="24"/>
        </w:rPr>
      </w:pPr>
    </w:p>
    <w:p w:rsidR="000003D5" w:rsidRDefault="000003D5">
      <w:pPr>
        <w:spacing w:line="480" w:lineRule="auto"/>
        <w:ind w:firstLine="720"/>
        <w:rPr>
          <w:rFonts w:ascii="Times New Roman" w:hAnsi="Times New Roman"/>
          <w:b/>
          <w:bCs/>
          <w:sz w:val="24"/>
          <w:szCs w:val="24"/>
        </w:rPr>
      </w:pPr>
    </w:p>
    <w:p w:rsidR="000003D5" w:rsidRDefault="000003D5">
      <w:pPr>
        <w:spacing w:line="480" w:lineRule="auto"/>
        <w:ind w:firstLine="720"/>
        <w:rPr>
          <w:rFonts w:ascii="Times New Roman" w:hAnsi="Times New Roman"/>
          <w:b/>
          <w:bCs/>
          <w:sz w:val="24"/>
          <w:szCs w:val="24"/>
        </w:rPr>
      </w:pPr>
    </w:p>
    <w:p w:rsidR="000003D5" w:rsidRDefault="000003D5">
      <w:pPr>
        <w:spacing w:line="480" w:lineRule="auto"/>
        <w:ind w:firstLine="720"/>
        <w:rPr>
          <w:rFonts w:ascii="Times New Roman" w:hAnsi="Times New Roman"/>
          <w:b/>
          <w:bCs/>
          <w:sz w:val="24"/>
          <w:szCs w:val="24"/>
        </w:rPr>
      </w:pPr>
    </w:p>
    <w:p w:rsidR="000003D5" w:rsidRDefault="000003D5">
      <w:pPr>
        <w:spacing w:line="480" w:lineRule="auto"/>
        <w:ind w:firstLine="720"/>
        <w:rPr>
          <w:rFonts w:ascii="Times New Roman" w:hAnsi="Times New Roman"/>
          <w:b/>
          <w:bCs/>
          <w:sz w:val="24"/>
          <w:szCs w:val="24"/>
        </w:rPr>
      </w:pPr>
    </w:p>
    <w:p w:rsidR="00B45928" w:rsidRPr="000003D5" w:rsidRDefault="006103AF">
      <w:pPr>
        <w:spacing w:line="480" w:lineRule="auto"/>
        <w:ind w:firstLine="720"/>
        <w:rPr>
          <w:rFonts w:ascii="Times New Roman" w:hAnsi="Times New Roman"/>
          <w:b/>
          <w:bCs/>
          <w:sz w:val="24"/>
          <w:szCs w:val="24"/>
        </w:rPr>
      </w:pPr>
      <w:bookmarkStart w:id="0" w:name="_GoBack"/>
      <w:bookmarkEnd w:id="0"/>
      <w:r w:rsidRPr="000003D5">
        <w:rPr>
          <w:rFonts w:ascii="Times New Roman" w:hAnsi="Times New Roman"/>
          <w:b/>
          <w:bCs/>
          <w:sz w:val="24"/>
          <w:szCs w:val="24"/>
        </w:rPr>
        <w:lastRenderedPageBreak/>
        <w:t xml:space="preserve">Part 1: Learning Experience using Gibbs' Reflective Cycle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b/>
          <w:bCs/>
          <w:sz w:val="24"/>
          <w:szCs w:val="24"/>
        </w:rPr>
        <w:t>Description</w:t>
      </w:r>
      <w:r w:rsidRPr="000003D5">
        <w:rPr>
          <w:rFonts w:ascii="Times New Roman" w:hAnsi="Times New Roman"/>
          <w:sz w:val="24"/>
          <w:szCs w:val="24"/>
        </w:rPr>
        <w:t xml:space="preserve">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sz w:val="24"/>
          <w:szCs w:val="24"/>
        </w:rPr>
        <w:t>In this class, there were different learning experiences in relation to provision of culturally safe health care to people in marginalized communities in Australia. One of the experiences I had was a group work to discuss how maternity health care can be i</w:t>
      </w:r>
      <w:r w:rsidRPr="000003D5">
        <w:rPr>
          <w:rFonts w:ascii="Times New Roman" w:hAnsi="Times New Roman"/>
          <w:sz w:val="24"/>
          <w:szCs w:val="24"/>
        </w:rPr>
        <w:t>mproved for aboriginal and Torres Strait Islander people. The group was made of six participants. As a group, we decided to divide the work among ourselves. We were driven by the thought that diving the work would help us complete quickly and reduce the wo</w:t>
      </w:r>
      <w:r w:rsidRPr="000003D5">
        <w:rPr>
          <w:rFonts w:ascii="Times New Roman" w:hAnsi="Times New Roman"/>
          <w:sz w:val="24"/>
          <w:szCs w:val="24"/>
        </w:rPr>
        <w:t xml:space="preserve">rkload for members. This means that we did not have time to work as a team, promote consistency and have a </w:t>
      </w:r>
      <w:r w:rsidR="000003D5" w:rsidRPr="000003D5">
        <w:rPr>
          <w:rFonts w:ascii="Times New Roman" w:hAnsi="Times New Roman"/>
          <w:sz w:val="24"/>
          <w:szCs w:val="24"/>
        </w:rPr>
        <w:t>well-structured</w:t>
      </w:r>
      <w:r w:rsidRPr="000003D5">
        <w:rPr>
          <w:rFonts w:ascii="Times New Roman" w:hAnsi="Times New Roman"/>
          <w:sz w:val="24"/>
          <w:szCs w:val="24"/>
        </w:rPr>
        <w:t xml:space="preserve"> discussion. However, when we sat down to compile the work, it was clear that there was conflicting information, redundancy, and diffe</w:t>
      </w:r>
      <w:r w:rsidRPr="000003D5">
        <w:rPr>
          <w:rFonts w:ascii="Times New Roman" w:hAnsi="Times New Roman"/>
          <w:sz w:val="24"/>
          <w:szCs w:val="24"/>
        </w:rPr>
        <w:t>rent writing styles, making the work difficult to comprehend. To make the paper coherent and optimally discuss how to improve maternity health care, we had to work together. We also used another approach whereby we interviewed people from these communities</w:t>
      </w:r>
      <w:r w:rsidRPr="000003D5">
        <w:rPr>
          <w:rFonts w:ascii="Times New Roman" w:hAnsi="Times New Roman"/>
          <w:sz w:val="24"/>
          <w:szCs w:val="24"/>
        </w:rPr>
        <w:t xml:space="preserve"> to understand their needs and interests. By understanding these needs, we were able to develop effective strategies on how healthcare provision can be improved and lifestyles of marginalize people. It was evident that working as a team was more effective </w:t>
      </w:r>
      <w:r w:rsidRPr="000003D5">
        <w:rPr>
          <w:rFonts w:ascii="Times New Roman" w:hAnsi="Times New Roman"/>
          <w:sz w:val="24"/>
          <w:szCs w:val="24"/>
        </w:rPr>
        <w:t xml:space="preserve">because there were various opinions, which enhanced creativity and innovation.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b/>
          <w:bCs/>
          <w:sz w:val="24"/>
          <w:szCs w:val="24"/>
        </w:rPr>
        <w:t>Feelings</w:t>
      </w:r>
      <w:r w:rsidRPr="000003D5">
        <w:rPr>
          <w:rFonts w:ascii="Times New Roman" w:hAnsi="Times New Roman"/>
          <w:sz w:val="24"/>
          <w:szCs w:val="24"/>
        </w:rPr>
        <w:t xml:space="preserve">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sz w:val="24"/>
          <w:szCs w:val="24"/>
        </w:rPr>
        <w:t>When the work was assigned as group work, I was happy because I thought that we would not spend much time addressing it. I was content that we would have a well writt</w:t>
      </w:r>
      <w:r w:rsidRPr="000003D5">
        <w:rPr>
          <w:rFonts w:ascii="Times New Roman" w:hAnsi="Times New Roman"/>
          <w:sz w:val="24"/>
          <w:szCs w:val="24"/>
        </w:rPr>
        <w:t xml:space="preserve">en discussion on culturally safe care. However, when we compiled the work and realized that it was poorly written and incompetent, I was frustrated. It was clear to me that understanding healthcare </w:t>
      </w:r>
      <w:r w:rsidRPr="000003D5">
        <w:rPr>
          <w:rFonts w:ascii="Times New Roman" w:hAnsi="Times New Roman"/>
          <w:sz w:val="24"/>
          <w:szCs w:val="24"/>
        </w:rPr>
        <w:lastRenderedPageBreak/>
        <w:t>in minority groups in Australia required a collaborative e</w:t>
      </w:r>
      <w:r w:rsidRPr="000003D5">
        <w:rPr>
          <w:rFonts w:ascii="Times New Roman" w:hAnsi="Times New Roman"/>
          <w:sz w:val="24"/>
          <w:szCs w:val="24"/>
        </w:rPr>
        <w:t>ffort, sharing opinions, and using the information gathered from the people to come up with effective healthcare strategies. I was motivated to complete the assignment on time and also have a comprehensive discussion compared to other groups. After complet</w:t>
      </w:r>
      <w:r w:rsidRPr="000003D5">
        <w:rPr>
          <w:rFonts w:ascii="Times New Roman" w:hAnsi="Times New Roman"/>
          <w:sz w:val="24"/>
          <w:szCs w:val="24"/>
        </w:rPr>
        <w:t xml:space="preserve">ing the assignment, I was satisfied with the results because the paper was competent and fully addressed the issue of maternity health care from a cultural perspective.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b/>
          <w:bCs/>
          <w:sz w:val="24"/>
          <w:szCs w:val="24"/>
        </w:rPr>
        <w:t>Evaluation</w:t>
      </w:r>
      <w:r w:rsidRPr="000003D5">
        <w:rPr>
          <w:rFonts w:ascii="Times New Roman" w:hAnsi="Times New Roman"/>
          <w:sz w:val="24"/>
          <w:szCs w:val="24"/>
        </w:rPr>
        <w:t xml:space="preserve">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sz w:val="24"/>
          <w:szCs w:val="24"/>
        </w:rPr>
        <w:t>During the assignment, there are things that worked and other which did no</w:t>
      </w:r>
      <w:r w:rsidRPr="000003D5">
        <w:rPr>
          <w:rFonts w:ascii="Times New Roman" w:hAnsi="Times New Roman"/>
          <w:sz w:val="24"/>
          <w:szCs w:val="24"/>
        </w:rPr>
        <w:t>t work. To begin with, working as a group implied that each member provided a different opinion on the issue. These opinions allowed the group to choose the best alternatives, which would optimally provide culturally safe health care. Doing an assignment f</w:t>
      </w:r>
      <w:r w:rsidRPr="000003D5">
        <w:rPr>
          <w:rFonts w:ascii="Times New Roman" w:hAnsi="Times New Roman"/>
          <w:sz w:val="24"/>
          <w:szCs w:val="24"/>
        </w:rPr>
        <w:t>or the improvement of healthcare for aboriginal people motivated us to provide quality work, which when implemented would improve health outcomes and lifestyles. The thing which did not work during the assignment was the assumption that working as individu</w:t>
      </w:r>
      <w:r w:rsidRPr="000003D5">
        <w:rPr>
          <w:rFonts w:ascii="Times New Roman" w:hAnsi="Times New Roman"/>
          <w:sz w:val="24"/>
          <w:szCs w:val="24"/>
        </w:rPr>
        <w:t xml:space="preserve">als would make the work easier. This was a less effective approach because we did not fully address the needs of people in these communities.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b/>
          <w:bCs/>
          <w:sz w:val="24"/>
          <w:szCs w:val="24"/>
        </w:rPr>
        <w:t>Analysis</w:t>
      </w:r>
      <w:r w:rsidRPr="000003D5">
        <w:rPr>
          <w:rFonts w:ascii="Times New Roman" w:hAnsi="Times New Roman"/>
          <w:sz w:val="24"/>
          <w:szCs w:val="24"/>
        </w:rPr>
        <w:t xml:space="preserve">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sz w:val="24"/>
          <w:szCs w:val="24"/>
        </w:rPr>
        <w:t>The first approach that we used for the assignment was effective because each member addressed a specif</w:t>
      </w:r>
      <w:r w:rsidRPr="000003D5">
        <w:rPr>
          <w:rFonts w:ascii="Times New Roman" w:hAnsi="Times New Roman"/>
          <w:sz w:val="24"/>
          <w:szCs w:val="24"/>
        </w:rPr>
        <w:t>ic area, and thus providing comprehensive information. This ensured that people addressed area that were consistent with their strengths. I enjoy working in an environment where my strengths are complimented. Working on an assignment for the promotion of c</w:t>
      </w:r>
      <w:r w:rsidRPr="000003D5">
        <w:rPr>
          <w:rFonts w:ascii="Times New Roman" w:hAnsi="Times New Roman"/>
          <w:sz w:val="24"/>
          <w:szCs w:val="24"/>
        </w:rPr>
        <w:t xml:space="preserve">ulturally safe maternity care for aboriginal and Torres Strait Islanders is an area where I feel motivated to work in. As such, I was better positioned to offer several approaches on </w:t>
      </w:r>
      <w:r w:rsidRPr="000003D5">
        <w:rPr>
          <w:rFonts w:ascii="Times New Roman" w:hAnsi="Times New Roman"/>
          <w:sz w:val="24"/>
          <w:szCs w:val="24"/>
        </w:rPr>
        <w:lastRenderedPageBreak/>
        <w:t>how to promote quality care outcomes. I believed that working individuall</w:t>
      </w:r>
      <w:r w:rsidRPr="000003D5">
        <w:rPr>
          <w:rFonts w:ascii="Times New Roman" w:hAnsi="Times New Roman"/>
          <w:sz w:val="24"/>
          <w:szCs w:val="24"/>
        </w:rPr>
        <w:t xml:space="preserve">y would save use time. Lack of a good plan to address the assignment ended up costing us time. When we compiled the work, it was poorly structured, redundant, and inconsistent.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sz w:val="24"/>
          <w:szCs w:val="24"/>
        </w:rPr>
        <w:t>I had an opportunity to conduct a literature review on how teamwork promotes i</w:t>
      </w:r>
      <w:r w:rsidRPr="000003D5">
        <w:rPr>
          <w:rFonts w:ascii="Times New Roman" w:hAnsi="Times New Roman"/>
          <w:sz w:val="24"/>
          <w:szCs w:val="24"/>
        </w:rPr>
        <w:t>nnovation and achievement of group objectives. According to Ferguson and Cloffi, teamwork in healthcare provision plays a critical role in the achievement of safe and quality cultural care. In this context, working as a team ensured that we provided a coll</w:t>
      </w:r>
      <w:r w:rsidRPr="000003D5">
        <w:rPr>
          <w:rFonts w:ascii="Times New Roman" w:hAnsi="Times New Roman"/>
          <w:sz w:val="24"/>
          <w:szCs w:val="24"/>
        </w:rPr>
        <w:t xml:space="preserve">aborative approach to provision of care. Working as a team allows members to work in areas where they portray strengths. The strengths and weaknesses of members are structured to complement each other, leading to the achievement of a competent discussion.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sz w:val="24"/>
          <w:szCs w:val="24"/>
        </w:rPr>
        <w:t>There was a challenge in the group because we did not raise opinions on the effectiveness of working as individuals and as a group. Lack is a plan from the beginning of the assignment was the main cause of our failure at first. But when we worked as a tea</w:t>
      </w:r>
      <w:r w:rsidRPr="000003D5">
        <w:rPr>
          <w:rFonts w:ascii="Times New Roman" w:hAnsi="Times New Roman"/>
          <w:sz w:val="24"/>
          <w:szCs w:val="24"/>
        </w:rPr>
        <w:t xml:space="preserve">m, w were able to provide different opinions, provide arguments in support and against them, and choose the best alternatives.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b/>
          <w:bCs/>
          <w:sz w:val="24"/>
          <w:szCs w:val="24"/>
        </w:rPr>
        <w:t>Conclusion</w:t>
      </w:r>
      <w:r w:rsidRPr="000003D5">
        <w:rPr>
          <w:rFonts w:ascii="Times New Roman" w:hAnsi="Times New Roman"/>
          <w:sz w:val="24"/>
          <w:szCs w:val="24"/>
        </w:rPr>
        <w:t xml:space="preserve">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sz w:val="24"/>
          <w:szCs w:val="24"/>
        </w:rPr>
        <w:t>I learned that teamwork was important when addressing issue of culturally safe care. When diving work among group me</w:t>
      </w:r>
      <w:r w:rsidRPr="000003D5">
        <w:rPr>
          <w:rFonts w:ascii="Times New Roman" w:hAnsi="Times New Roman"/>
          <w:sz w:val="24"/>
          <w:szCs w:val="24"/>
        </w:rPr>
        <w:t xml:space="preserve">mbers, it is necessary to have a plan and an understanding of each </w:t>
      </w:r>
      <w:r w:rsidR="000003D5" w:rsidRPr="000003D5">
        <w:rPr>
          <w:rFonts w:ascii="Times New Roman" w:hAnsi="Times New Roman"/>
          <w:sz w:val="24"/>
          <w:szCs w:val="24"/>
        </w:rPr>
        <w:t>member’s</w:t>
      </w:r>
      <w:r w:rsidRPr="000003D5">
        <w:rPr>
          <w:rFonts w:ascii="Times New Roman" w:hAnsi="Times New Roman"/>
          <w:sz w:val="24"/>
          <w:szCs w:val="24"/>
        </w:rPr>
        <w:t xml:space="preserve"> roles. Having a plan will help save time, avoid redundancy, promote the achievement of a well written paper, and objectives of the assignment. I also advocate for group members to h</w:t>
      </w:r>
      <w:r w:rsidRPr="000003D5">
        <w:rPr>
          <w:rFonts w:ascii="Times New Roman" w:hAnsi="Times New Roman"/>
          <w:sz w:val="24"/>
          <w:szCs w:val="24"/>
        </w:rPr>
        <w:t xml:space="preserve">ighlight areas where they are interested in and where they portray strengths. It is </w:t>
      </w:r>
      <w:r w:rsidRPr="000003D5">
        <w:rPr>
          <w:rFonts w:ascii="Times New Roman" w:hAnsi="Times New Roman"/>
          <w:sz w:val="24"/>
          <w:szCs w:val="24"/>
        </w:rPr>
        <w:lastRenderedPageBreak/>
        <w:t xml:space="preserve">essential to challenge the decisions we make as a group to ensure that the needs of each member are addressed. </w:t>
      </w:r>
    </w:p>
    <w:p w:rsidR="00B45928" w:rsidRPr="000003D5" w:rsidRDefault="006103AF">
      <w:pPr>
        <w:spacing w:line="480" w:lineRule="auto"/>
        <w:ind w:firstLine="720"/>
        <w:rPr>
          <w:rFonts w:ascii="Times New Roman" w:hAnsi="Times New Roman"/>
          <w:b/>
          <w:bCs/>
          <w:sz w:val="24"/>
          <w:szCs w:val="24"/>
        </w:rPr>
      </w:pPr>
      <w:r w:rsidRPr="000003D5">
        <w:rPr>
          <w:rFonts w:ascii="Times New Roman" w:hAnsi="Times New Roman"/>
          <w:b/>
          <w:bCs/>
          <w:sz w:val="24"/>
          <w:szCs w:val="24"/>
        </w:rPr>
        <w:t xml:space="preserve">Action Plan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sz w:val="24"/>
          <w:szCs w:val="24"/>
        </w:rPr>
        <w:t>The next time I will be working with a group to</w:t>
      </w:r>
      <w:r w:rsidRPr="000003D5">
        <w:rPr>
          <w:rFonts w:ascii="Times New Roman" w:hAnsi="Times New Roman"/>
          <w:sz w:val="24"/>
          <w:szCs w:val="24"/>
        </w:rPr>
        <w:t xml:space="preserve"> address an issue in healthcare provision, I will focus on asking the strengths of each member, and have a plan on how to approach the issue. I will ensure that we challenge the decisions we make to ensure that we reach the optimal alternative. I will also</w:t>
      </w:r>
      <w:r w:rsidRPr="000003D5">
        <w:rPr>
          <w:rFonts w:ascii="Times New Roman" w:hAnsi="Times New Roman"/>
          <w:sz w:val="24"/>
          <w:szCs w:val="24"/>
        </w:rPr>
        <w:t xml:space="preserve"> address the issues being discussed from the perspective of the marginalized people, which will ensure quality care is offered. </w:t>
      </w:r>
    </w:p>
    <w:p w:rsidR="00B45928" w:rsidRPr="000003D5" w:rsidRDefault="00B45928">
      <w:pPr>
        <w:spacing w:line="480" w:lineRule="auto"/>
        <w:ind w:firstLine="720"/>
        <w:rPr>
          <w:rFonts w:ascii="Times New Roman" w:hAnsi="Times New Roman"/>
          <w:sz w:val="24"/>
          <w:szCs w:val="24"/>
        </w:rPr>
      </w:pPr>
    </w:p>
    <w:p w:rsidR="00B45928" w:rsidRPr="000003D5" w:rsidRDefault="006103AF">
      <w:pPr>
        <w:spacing w:line="480" w:lineRule="auto"/>
        <w:ind w:firstLine="720"/>
        <w:rPr>
          <w:rFonts w:ascii="Times New Roman" w:hAnsi="Times New Roman"/>
          <w:b/>
          <w:bCs/>
          <w:sz w:val="24"/>
          <w:szCs w:val="24"/>
        </w:rPr>
      </w:pPr>
      <w:r w:rsidRPr="000003D5">
        <w:rPr>
          <w:rFonts w:ascii="Times New Roman" w:hAnsi="Times New Roman"/>
          <w:b/>
          <w:bCs/>
          <w:sz w:val="24"/>
          <w:szCs w:val="24"/>
        </w:rPr>
        <w:t xml:space="preserve">Part 2: Social Determinants of Health and Their Impact on Aboriginal and Torres Strait Islanders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b/>
          <w:bCs/>
          <w:sz w:val="24"/>
          <w:szCs w:val="24"/>
        </w:rPr>
        <w:t>Introduction</w:t>
      </w:r>
      <w:r w:rsidRPr="000003D5">
        <w:rPr>
          <w:rFonts w:ascii="Times New Roman" w:hAnsi="Times New Roman"/>
          <w:sz w:val="24"/>
          <w:szCs w:val="24"/>
        </w:rPr>
        <w:t xml:space="preserve">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sz w:val="24"/>
          <w:szCs w:val="24"/>
        </w:rPr>
        <w:t>Indigenous peo</w:t>
      </w:r>
      <w:r w:rsidRPr="000003D5">
        <w:rPr>
          <w:rFonts w:ascii="Times New Roman" w:hAnsi="Times New Roman"/>
          <w:sz w:val="24"/>
          <w:szCs w:val="24"/>
        </w:rPr>
        <w:t>ple in Australia face different challenges, especially in terms of healthcare provision. These people are exposed to challenges from geographic barriers, to economic inequalities, to social exclusion, and political marginalization. Different leaders have m</w:t>
      </w:r>
      <w:r w:rsidRPr="000003D5">
        <w:rPr>
          <w:rFonts w:ascii="Times New Roman" w:hAnsi="Times New Roman"/>
          <w:sz w:val="24"/>
          <w:szCs w:val="24"/>
        </w:rPr>
        <w:t>ade it their responsibility to advocate for change and promotion of better lives for people in minority groups. There are numerous social determinants of health for Aboriginal and Torres Strait Islanders, including access to childhood services and educatio</w:t>
      </w:r>
      <w:r w:rsidRPr="000003D5">
        <w:rPr>
          <w:rFonts w:ascii="Times New Roman" w:hAnsi="Times New Roman"/>
          <w:sz w:val="24"/>
          <w:szCs w:val="24"/>
        </w:rPr>
        <w:t xml:space="preserve">n, geographic barriers, connectedness to family and culture, racism and racial discrimination (Sydney Metropolitan Local Aboriginal Health Partnership). </w:t>
      </w:r>
    </w:p>
    <w:p w:rsidR="00B45928" w:rsidRPr="000003D5" w:rsidRDefault="006103AF">
      <w:pPr>
        <w:spacing w:line="480" w:lineRule="auto"/>
        <w:ind w:firstLine="720"/>
        <w:rPr>
          <w:rFonts w:ascii="Times New Roman" w:hAnsi="Times New Roman"/>
          <w:b/>
          <w:bCs/>
          <w:sz w:val="24"/>
          <w:szCs w:val="24"/>
        </w:rPr>
      </w:pPr>
      <w:r w:rsidRPr="000003D5">
        <w:rPr>
          <w:rFonts w:ascii="Times New Roman" w:hAnsi="Times New Roman"/>
          <w:b/>
          <w:bCs/>
          <w:sz w:val="24"/>
          <w:szCs w:val="24"/>
        </w:rPr>
        <w:t xml:space="preserve">Social determinant - early childhood services and education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sz w:val="24"/>
          <w:szCs w:val="24"/>
        </w:rPr>
        <w:lastRenderedPageBreak/>
        <w:t>A social determinant affecting these peop</w:t>
      </w:r>
      <w:r w:rsidRPr="000003D5">
        <w:rPr>
          <w:rFonts w:ascii="Times New Roman" w:hAnsi="Times New Roman"/>
          <w:sz w:val="24"/>
          <w:szCs w:val="24"/>
        </w:rPr>
        <w:t>le is early childhood services and education. According to Markwick et al, Aboriginal and Torres Strait Islanders are born in an area where they are unable to receive prenatal care and child services. Living a positive childhood and being able to access ed</w:t>
      </w:r>
      <w:r w:rsidRPr="000003D5">
        <w:rPr>
          <w:rFonts w:ascii="Times New Roman" w:hAnsi="Times New Roman"/>
          <w:sz w:val="24"/>
          <w:szCs w:val="24"/>
        </w:rPr>
        <w:t>ucation promotes the achievement of better health in children. Poor growth and lack of emotional well-being can affect the physical and mental health when they become adults. Because of growing in a poor socioeconomic status, the risk of conducting an unhe</w:t>
      </w:r>
      <w:r w:rsidRPr="000003D5">
        <w:rPr>
          <w:rFonts w:ascii="Times New Roman" w:hAnsi="Times New Roman"/>
          <w:sz w:val="24"/>
          <w:szCs w:val="24"/>
        </w:rPr>
        <w:t>althy lifestyle increases severely. Bond argues that aboriginal people are brought up in a culture of poverty, which inhibits their ability to access quality healthcare. Insufficient education among mothers and pregnant women affects the</w:t>
      </w:r>
      <w:r w:rsidRPr="000003D5">
        <w:rPr>
          <w:rFonts w:ascii="Times New Roman" w:hAnsi="Times New Roman"/>
          <w:sz w:val="24"/>
          <w:szCs w:val="24"/>
        </w:rPr>
        <w:t xml:space="preserve"> health of the </w:t>
      </w:r>
      <w:r w:rsidRPr="000003D5">
        <w:rPr>
          <w:rFonts w:ascii="Times New Roman" w:hAnsi="Times New Roman"/>
          <w:sz w:val="24"/>
          <w:szCs w:val="24"/>
        </w:rPr>
        <w:t xml:space="preserve">children. Poor lifestyle behaviors like smoking, drinking, lack of prenatal care, and exercise can lead to an unhealthy lifestyle in old age. Lack of education affects the quality of health of these people significantly (Coffin). </w:t>
      </w:r>
    </w:p>
    <w:p w:rsidR="00B45928" w:rsidRPr="000003D5" w:rsidRDefault="006103AF">
      <w:pPr>
        <w:spacing w:line="480" w:lineRule="auto"/>
        <w:ind w:firstLine="720"/>
        <w:rPr>
          <w:rFonts w:ascii="Times New Roman" w:hAnsi="Times New Roman"/>
          <w:b/>
          <w:bCs/>
          <w:sz w:val="24"/>
          <w:szCs w:val="24"/>
        </w:rPr>
      </w:pPr>
      <w:r w:rsidRPr="000003D5">
        <w:rPr>
          <w:rFonts w:ascii="Times New Roman" w:hAnsi="Times New Roman"/>
          <w:b/>
          <w:bCs/>
          <w:sz w:val="24"/>
          <w:szCs w:val="24"/>
        </w:rPr>
        <w:t>Change leader - Charles P</w:t>
      </w:r>
      <w:r w:rsidRPr="000003D5">
        <w:rPr>
          <w:rFonts w:ascii="Times New Roman" w:hAnsi="Times New Roman"/>
          <w:b/>
          <w:bCs/>
          <w:sz w:val="24"/>
          <w:szCs w:val="24"/>
        </w:rPr>
        <w:t xml:space="preserve">erkins and His Role in Addressing Early Childhood Services and Education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sz w:val="24"/>
          <w:szCs w:val="24"/>
        </w:rPr>
        <w:t>One of the most famous change leaders in Australia is Charles Perkins (1936 - 2000). Perkins is known for his contributions in fight against discrimination and lack of basic needs (food, shelter, healthcare and education) among Aboriginal and Torres Strait</w:t>
      </w:r>
      <w:r w:rsidRPr="000003D5">
        <w:rPr>
          <w:rFonts w:ascii="Times New Roman" w:hAnsi="Times New Roman"/>
          <w:sz w:val="24"/>
          <w:szCs w:val="24"/>
        </w:rPr>
        <w:t xml:space="preserve"> Islanders (Charles Perkins Center). As a student in the University of Sydney, Perkins organized a protest to raise awareness on deteriorating state of education, health, and lifestyle among these people. In 1965, he and other 30 students conveyed the stat</w:t>
      </w:r>
      <w:r w:rsidRPr="000003D5">
        <w:rPr>
          <w:rFonts w:ascii="Times New Roman" w:hAnsi="Times New Roman"/>
          <w:sz w:val="24"/>
          <w:szCs w:val="24"/>
        </w:rPr>
        <w:t>e of Aboriginal and Torres Strait Island people in comparison to other people in the country. As the one of the earliest aboriginal graduates from the University of Sydney, Perkins motivated other aboriginal people to seek a better education, which would e</w:t>
      </w:r>
      <w:r w:rsidRPr="000003D5">
        <w:rPr>
          <w:rFonts w:ascii="Times New Roman" w:hAnsi="Times New Roman"/>
          <w:sz w:val="24"/>
          <w:szCs w:val="24"/>
        </w:rPr>
        <w:t xml:space="preserve">nable them success in a highly discriminatory society. In 1972, he also fought for the recognition of Aboriginal land and their human rights. Access to affordable education and </w:t>
      </w:r>
      <w:r w:rsidRPr="000003D5">
        <w:rPr>
          <w:rFonts w:ascii="Times New Roman" w:hAnsi="Times New Roman"/>
          <w:sz w:val="24"/>
          <w:szCs w:val="24"/>
        </w:rPr>
        <w:lastRenderedPageBreak/>
        <w:t>better healthcare for these people was the main goal that he aimed at achieving</w:t>
      </w:r>
      <w:r w:rsidRPr="000003D5">
        <w:rPr>
          <w:rFonts w:ascii="Times New Roman" w:hAnsi="Times New Roman"/>
          <w:sz w:val="24"/>
          <w:szCs w:val="24"/>
        </w:rPr>
        <w:t xml:space="preserve">. By advocating for education, he created awareness of the existing gap between Aboriginal and Torres Strait Island people from majority groups. </w:t>
      </w:r>
    </w:p>
    <w:p w:rsidR="00B45928" w:rsidRPr="000003D5" w:rsidRDefault="006103AF">
      <w:pPr>
        <w:spacing w:line="480" w:lineRule="auto"/>
        <w:ind w:firstLine="720"/>
        <w:rPr>
          <w:rFonts w:ascii="Times New Roman" w:hAnsi="Times New Roman"/>
          <w:b/>
          <w:bCs/>
          <w:sz w:val="24"/>
          <w:szCs w:val="24"/>
        </w:rPr>
      </w:pPr>
      <w:r w:rsidRPr="000003D5">
        <w:rPr>
          <w:rFonts w:ascii="Times New Roman" w:hAnsi="Times New Roman"/>
          <w:b/>
          <w:bCs/>
          <w:sz w:val="24"/>
          <w:szCs w:val="24"/>
        </w:rPr>
        <w:t xml:space="preserve">Approaches to Provide Culturally Safe Care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sz w:val="24"/>
          <w:szCs w:val="24"/>
        </w:rPr>
        <w:t xml:space="preserve">As a RN, the first approach I will use to provide culturally safe </w:t>
      </w:r>
      <w:r w:rsidRPr="000003D5">
        <w:rPr>
          <w:rFonts w:ascii="Times New Roman" w:hAnsi="Times New Roman"/>
          <w:sz w:val="24"/>
          <w:szCs w:val="24"/>
        </w:rPr>
        <w:t xml:space="preserve">care to Aboriginal and Torres Strait Islander patients is recognizing and avoiding stereotypical barriers. By avoiding the existing stereotypes about these patients, I will be able to address their healthcare problems. Another approach is by reflecting on </w:t>
      </w:r>
      <w:r w:rsidRPr="000003D5">
        <w:rPr>
          <w:rFonts w:ascii="Times New Roman" w:hAnsi="Times New Roman"/>
          <w:sz w:val="24"/>
          <w:szCs w:val="24"/>
        </w:rPr>
        <w:t>my culture attitudes, and beliefs about other people. According to Cargo et al, having a broad knowledge of different cultures is essential because it allows a RN to have a wide knowledge on how different people view health care provision ways. The third a</w:t>
      </w:r>
      <w:r w:rsidRPr="000003D5">
        <w:rPr>
          <w:rFonts w:ascii="Times New Roman" w:hAnsi="Times New Roman"/>
          <w:sz w:val="24"/>
          <w:szCs w:val="24"/>
        </w:rPr>
        <w:t xml:space="preserve">pproach will be to establish trust with the patients. Trust can be achieved by sharing information and communicating effectively with the patients. Listening to the patients and engaging them can help them to open up and develop trust.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b/>
          <w:bCs/>
          <w:sz w:val="24"/>
          <w:szCs w:val="24"/>
        </w:rPr>
        <w:t>Conclusion</w:t>
      </w:r>
      <w:r w:rsidRPr="000003D5">
        <w:rPr>
          <w:rFonts w:ascii="Times New Roman" w:hAnsi="Times New Roman"/>
          <w:sz w:val="24"/>
          <w:szCs w:val="24"/>
        </w:rPr>
        <w:t xml:space="preserve"> </w:t>
      </w:r>
    </w:p>
    <w:p w:rsidR="00B45928" w:rsidRPr="000003D5" w:rsidRDefault="006103AF">
      <w:pPr>
        <w:spacing w:line="480" w:lineRule="auto"/>
        <w:ind w:firstLine="720"/>
        <w:rPr>
          <w:rFonts w:ascii="Times New Roman" w:hAnsi="Times New Roman"/>
          <w:sz w:val="24"/>
          <w:szCs w:val="24"/>
        </w:rPr>
      </w:pPr>
      <w:r w:rsidRPr="000003D5">
        <w:rPr>
          <w:rFonts w:ascii="Times New Roman" w:hAnsi="Times New Roman"/>
          <w:sz w:val="24"/>
          <w:szCs w:val="24"/>
        </w:rPr>
        <w:t>In conc</w:t>
      </w:r>
      <w:r w:rsidRPr="000003D5">
        <w:rPr>
          <w:rFonts w:ascii="Times New Roman" w:hAnsi="Times New Roman"/>
          <w:sz w:val="24"/>
          <w:szCs w:val="24"/>
        </w:rPr>
        <w:t xml:space="preserve">lusion, it is necessary to advocate for the provision of culturally safe care to Aboriginal and Torres Strait Islanders. By understanding the social determinants of health, nurses can provide quality and safe care, which promotes better lifestyles. Social </w:t>
      </w:r>
      <w:r w:rsidRPr="000003D5">
        <w:rPr>
          <w:rFonts w:ascii="Times New Roman" w:hAnsi="Times New Roman"/>
          <w:sz w:val="24"/>
          <w:szCs w:val="24"/>
        </w:rPr>
        <w:t xml:space="preserve">determinants of health affecting this population are </w:t>
      </w:r>
      <w:r w:rsidRPr="000003D5">
        <w:rPr>
          <w:rFonts w:ascii="Times New Roman" w:hAnsi="Times New Roman"/>
          <w:sz w:val="24"/>
          <w:szCs w:val="24"/>
        </w:rPr>
        <w:t>access to childhood services and education, geographic barriers, connectedness to family and culture, racism and racial discrimination. Leaders can play a critical role to ensure that these challenges ar</w:t>
      </w:r>
      <w:r w:rsidRPr="000003D5">
        <w:rPr>
          <w:rFonts w:ascii="Times New Roman" w:hAnsi="Times New Roman"/>
          <w:sz w:val="24"/>
          <w:szCs w:val="24"/>
        </w:rPr>
        <w:t xml:space="preserve">e addressed and quality health care outcomes achieved. </w:t>
      </w:r>
    </w:p>
    <w:p w:rsidR="00B45928" w:rsidRPr="000003D5" w:rsidRDefault="00B45928">
      <w:pPr>
        <w:spacing w:line="480" w:lineRule="auto"/>
        <w:jc w:val="center"/>
        <w:rPr>
          <w:rFonts w:ascii="Times New Roman" w:hAnsi="Times New Roman"/>
          <w:sz w:val="24"/>
          <w:szCs w:val="24"/>
        </w:rPr>
      </w:pPr>
    </w:p>
    <w:p w:rsidR="00B45928" w:rsidRPr="000003D5" w:rsidRDefault="006103AF">
      <w:pPr>
        <w:spacing w:line="480" w:lineRule="auto"/>
        <w:jc w:val="center"/>
        <w:rPr>
          <w:rFonts w:ascii="Times New Roman" w:hAnsi="Times New Roman"/>
          <w:b/>
          <w:sz w:val="24"/>
          <w:szCs w:val="24"/>
        </w:rPr>
      </w:pPr>
      <w:r w:rsidRPr="000003D5">
        <w:rPr>
          <w:rFonts w:ascii="Times New Roman" w:hAnsi="Times New Roman"/>
          <w:sz w:val="24"/>
          <w:szCs w:val="24"/>
        </w:rPr>
        <w:lastRenderedPageBreak/>
        <w:br w:type="page"/>
      </w:r>
      <w:r w:rsidRPr="000003D5">
        <w:rPr>
          <w:rFonts w:ascii="Times New Roman" w:hAnsi="Times New Roman"/>
          <w:b/>
          <w:sz w:val="24"/>
          <w:szCs w:val="24"/>
        </w:rPr>
        <w:lastRenderedPageBreak/>
        <w:t xml:space="preserve">References </w:t>
      </w:r>
    </w:p>
    <w:p w:rsidR="00B45928" w:rsidRPr="000003D5" w:rsidRDefault="006103AF">
      <w:pPr>
        <w:spacing w:line="480" w:lineRule="auto"/>
        <w:ind w:left="720" w:hanging="720"/>
        <w:rPr>
          <w:rFonts w:ascii="Times New Roman" w:hAnsi="Times New Roman"/>
          <w:sz w:val="24"/>
          <w:szCs w:val="24"/>
        </w:rPr>
      </w:pPr>
      <w:r w:rsidRPr="000003D5">
        <w:rPr>
          <w:rFonts w:ascii="Times New Roman" w:hAnsi="Times New Roman"/>
          <w:sz w:val="24"/>
          <w:szCs w:val="24"/>
        </w:rPr>
        <w:t>Bond, Chelsea J. "A culture of ill health: public health or Aboriginality?." The Medical Journal of Australia 183.1 (2005): 39-41.</w:t>
      </w:r>
    </w:p>
    <w:p w:rsidR="00B45928" w:rsidRPr="000003D5" w:rsidRDefault="006103AF">
      <w:pPr>
        <w:spacing w:line="480" w:lineRule="auto"/>
        <w:ind w:left="720" w:hanging="720"/>
        <w:rPr>
          <w:rFonts w:ascii="Times New Roman" w:hAnsi="Times New Roman"/>
          <w:sz w:val="24"/>
          <w:szCs w:val="24"/>
        </w:rPr>
      </w:pPr>
      <w:r w:rsidRPr="000003D5">
        <w:rPr>
          <w:rFonts w:ascii="Times New Roman" w:hAnsi="Times New Roman"/>
          <w:sz w:val="24"/>
          <w:szCs w:val="24"/>
        </w:rPr>
        <w:t>Cargo, M., Potaka-Osborne, G., Cvitanovic, L. et al. St</w:t>
      </w:r>
      <w:r w:rsidRPr="000003D5">
        <w:rPr>
          <w:rFonts w:ascii="Times New Roman" w:hAnsi="Times New Roman"/>
          <w:sz w:val="24"/>
          <w:szCs w:val="24"/>
        </w:rPr>
        <w:t>rategies to support culturally safe health and wellbeing evaluations in Indigenous settings in Australia and New Zealand: a concept mapping study. Int J Equity Health. (2019), 18.194 https://doi.org/10.1186/s12939-019-1094-z</w:t>
      </w:r>
    </w:p>
    <w:p w:rsidR="00B45928" w:rsidRPr="000003D5" w:rsidRDefault="006103AF">
      <w:pPr>
        <w:spacing w:line="480" w:lineRule="auto"/>
        <w:ind w:left="720" w:hanging="720"/>
        <w:rPr>
          <w:rFonts w:ascii="Times New Roman" w:hAnsi="Times New Roman"/>
          <w:sz w:val="24"/>
          <w:szCs w:val="24"/>
        </w:rPr>
      </w:pPr>
      <w:r w:rsidRPr="000003D5">
        <w:rPr>
          <w:rFonts w:ascii="Times New Roman" w:hAnsi="Times New Roman"/>
          <w:sz w:val="24"/>
          <w:szCs w:val="24"/>
        </w:rPr>
        <w:t xml:space="preserve">Charles Perkins Center. Who is </w:t>
      </w:r>
      <w:r w:rsidRPr="000003D5">
        <w:rPr>
          <w:rFonts w:ascii="Times New Roman" w:hAnsi="Times New Roman"/>
          <w:sz w:val="24"/>
          <w:szCs w:val="24"/>
        </w:rPr>
        <w:t>Charles Perkins? Graduate and leader. (n.d). https://www.sydney.edu.au/charles-perkins-centre/about/who-is-charles-perkins.html</w:t>
      </w:r>
    </w:p>
    <w:p w:rsidR="00B45928" w:rsidRPr="000003D5" w:rsidRDefault="006103AF">
      <w:pPr>
        <w:spacing w:line="480" w:lineRule="auto"/>
        <w:ind w:left="720" w:hanging="720"/>
        <w:rPr>
          <w:rFonts w:ascii="Times New Roman" w:hAnsi="Times New Roman"/>
          <w:sz w:val="24"/>
          <w:szCs w:val="24"/>
        </w:rPr>
      </w:pPr>
      <w:r w:rsidRPr="000003D5">
        <w:rPr>
          <w:rFonts w:ascii="Times New Roman" w:hAnsi="Times New Roman"/>
          <w:sz w:val="24"/>
          <w:szCs w:val="24"/>
        </w:rPr>
        <w:t>Coffin, Juli. "Rising to the challenge in Aboriginal health by creating cultural security." Aboriginal and Islander Health Worke</w:t>
      </w:r>
      <w:r w:rsidRPr="000003D5">
        <w:rPr>
          <w:rFonts w:ascii="Times New Roman" w:hAnsi="Times New Roman"/>
          <w:sz w:val="24"/>
          <w:szCs w:val="24"/>
        </w:rPr>
        <w:t>r Journal 31.3 (2007): 22.</w:t>
      </w:r>
    </w:p>
    <w:p w:rsidR="00B45928" w:rsidRPr="000003D5" w:rsidRDefault="006103AF">
      <w:pPr>
        <w:spacing w:line="480" w:lineRule="auto"/>
        <w:ind w:left="720" w:hanging="720"/>
        <w:rPr>
          <w:rFonts w:ascii="Times New Roman" w:hAnsi="Times New Roman"/>
          <w:sz w:val="24"/>
          <w:szCs w:val="24"/>
        </w:rPr>
      </w:pPr>
      <w:r w:rsidRPr="000003D5">
        <w:rPr>
          <w:rFonts w:ascii="Times New Roman" w:hAnsi="Times New Roman"/>
          <w:sz w:val="24"/>
          <w:szCs w:val="24"/>
        </w:rPr>
        <w:t>Ferguson, Lorraine and Cloffi Jane. Team nursing: experiences of nurse managers in acute care settings. Australians Journal of Advanced Nursing. 28. 4. https://www.ajan.com.au/archive/Vol28/28-4_Ferguson.pdf&amp;ved=2ahUKEwjkmP75zrTw</w:t>
      </w:r>
      <w:r w:rsidRPr="000003D5">
        <w:rPr>
          <w:rFonts w:ascii="Times New Roman" w:hAnsi="Times New Roman"/>
          <w:sz w:val="24"/>
          <w:szCs w:val="24"/>
        </w:rPr>
        <w:t>AhU1QUEAHWC3D9kQFjAMegQIFxAC&amp;usg=AOvVaw1Kvgg5x7hiexgN4dYx64py</w:t>
      </w:r>
    </w:p>
    <w:p w:rsidR="00B45928" w:rsidRPr="000003D5" w:rsidRDefault="006103AF">
      <w:pPr>
        <w:spacing w:line="480" w:lineRule="auto"/>
        <w:ind w:left="720" w:hanging="720"/>
        <w:rPr>
          <w:rFonts w:ascii="Times New Roman" w:hAnsi="Times New Roman"/>
          <w:sz w:val="24"/>
          <w:szCs w:val="24"/>
        </w:rPr>
      </w:pPr>
      <w:r w:rsidRPr="000003D5">
        <w:rPr>
          <w:rFonts w:ascii="Times New Roman" w:hAnsi="Times New Roman"/>
          <w:sz w:val="24"/>
          <w:szCs w:val="24"/>
        </w:rPr>
        <w:t>Markwick, A., Ansari, Z., Sullivan, M. et al. Inequalities in the social determinants of health of Aboriginal and Torres Strait Islander People: a cross-sectional population-based study in the A</w:t>
      </w:r>
      <w:r w:rsidRPr="000003D5">
        <w:rPr>
          <w:rFonts w:ascii="Times New Roman" w:hAnsi="Times New Roman"/>
          <w:sz w:val="24"/>
          <w:szCs w:val="24"/>
        </w:rPr>
        <w:t>ustralian state of Victoria. Int J Equity Health 13, 91 (2014). https://doi.org/10.1186/s12939-014-0091-5</w:t>
      </w:r>
    </w:p>
    <w:p w:rsidR="00B45928" w:rsidRPr="000003D5" w:rsidRDefault="006103AF">
      <w:pPr>
        <w:spacing w:line="480" w:lineRule="auto"/>
        <w:ind w:left="720" w:hanging="720"/>
        <w:rPr>
          <w:rFonts w:ascii="Times New Roman" w:hAnsi="Times New Roman"/>
          <w:sz w:val="24"/>
          <w:szCs w:val="24"/>
        </w:rPr>
      </w:pPr>
      <w:r w:rsidRPr="000003D5">
        <w:rPr>
          <w:rFonts w:ascii="Times New Roman" w:hAnsi="Times New Roman"/>
          <w:sz w:val="24"/>
          <w:szCs w:val="24"/>
        </w:rPr>
        <w:lastRenderedPageBreak/>
        <w:t xml:space="preserve">Sydney Metropolitan Local Aboriginal Health Partnership. Social Determinants of Aboriginal and Torres Strait Islander health forum Report and </w:t>
      </w:r>
      <w:r w:rsidRPr="000003D5">
        <w:rPr>
          <w:rFonts w:ascii="Times New Roman" w:hAnsi="Times New Roman"/>
          <w:sz w:val="24"/>
          <w:szCs w:val="24"/>
        </w:rPr>
        <w:t>recommendations 2016. (2014). https://https://www.slhd.nsw.gov.au/planning/pdf/SMLAHP_Aboriginal_Social_Determinants_Health_Plan.pdf&amp;ved=2ahUKEwitl-3P17TwAhXBgVwKHc-1DQgQFjABegQIBBAG&amp;usg=AOvVaw2KXp6SOGV2FtPydVwDfGTn</w:t>
      </w:r>
    </w:p>
    <w:p w:rsidR="00B45928" w:rsidRPr="000003D5" w:rsidRDefault="00B45928">
      <w:pPr>
        <w:spacing w:line="480" w:lineRule="auto"/>
        <w:rPr>
          <w:rFonts w:ascii="Times New Roman" w:hAnsi="Times New Roman"/>
          <w:sz w:val="24"/>
          <w:szCs w:val="24"/>
        </w:rPr>
      </w:pPr>
    </w:p>
    <w:sectPr w:rsidR="00B45928" w:rsidRPr="000003D5">
      <w:headerReference w:type="default" r:id="rId6"/>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3AF" w:rsidRDefault="006103AF">
      <w:pPr>
        <w:spacing w:after="0" w:line="240" w:lineRule="auto"/>
      </w:pPr>
      <w:r>
        <w:separator/>
      </w:r>
    </w:p>
  </w:endnote>
  <w:endnote w:type="continuationSeparator" w:id="0">
    <w:p w:rsidR="006103AF" w:rsidRDefault="00610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28" w:rsidRDefault="00B4592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3AF" w:rsidRDefault="006103AF">
      <w:pPr>
        <w:spacing w:after="0" w:line="240" w:lineRule="auto"/>
      </w:pPr>
      <w:r>
        <w:separator/>
      </w:r>
    </w:p>
  </w:footnote>
  <w:footnote w:type="continuationSeparator" w:id="0">
    <w:p w:rsidR="006103AF" w:rsidRDefault="00610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928" w:rsidRDefault="006103AF">
    <w:pPr>
      <w:pStyle w:val="Header"/>
      <w:jc w:val="right"/>
    </w:pPr>
    <w:r>
      <w:fldChar w:fldCharType="begin"/>
    </w:r>
    <w:r>
      <w:instrText>PAGE</w:instrText>
    </w:r>
    <w:r>
      <w:fldChar w:fldCharType="separate"/>
    </w:r>
    <w:r w:rsidR="000003D5">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928"/>
    <w:rsid w:val="000003D5"/>
    <w:rsid w:val="006103AF"/>
    <w:rsid w:val="00B45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C41FEBB-CD4A-498E-84C8-95F1B6F5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0003D5"/>
    <w:pPr>
      <w:tabs>
        <w:tab w:val="center" w:pos="4680"/>
        <w:tab w:val="right" w:pos="9360"/>
      </w:tabs>
    </w:pPr>
  </w:style>
  <w:style w:type="character" w:customStyle="1" w:styleId="FooterChar">
    <w:name w:val="Footer Char"/>
    <w:link w:val="Footer"/>
    <w:uiPriority w:val="99"/>
    <w:rsid w:val="000003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2021-05-06T07:22:00Z</dcterms:created>
  <dcterms:modified xsi:type="dcterms:W3CDTF">2021-05-06T11:49:00Z</dcterms:modified>
</cp:coreProperties>
</file>